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99" w:rsidRDefault="00927D99" w:rsidP="00927D99">
      <w:pPr>
        <w:jc w:val="center"/>
      </w:pPr>
    </w:p>
    <w:p w:rsidR="00927D99" w:rsidRPr="00927D99" w:rsidRDefault="00927D99" w:rsidP="00927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99">
        <w:rPr>
          <w:rFonts w:ascii="Times New Roman" w:hAnsi="Times New Roman" w:cs="Times New Roman"/>
          <w:b/>
          <w:sz w:val="28"/>
          <w:szCs w:val="28"/>
        </w:rPr>
        <w:t>КОМИТЕТ ОБРАЗОВАНИЯ АДМИНИСТРАЦИИ</w:t>
      </w:r>
    </w:p>
    <w:p w:rsidR="00927D99" w:rsidRPr="00927D99" w:rsidRDefault="00927D99" w:rsidP="00927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99">
        <w:rPr>
          <w:rFonts w:ascii="Times New Roman" w:hAnsi="Times New Roman" w:cs="Times New Roman"/>
          <w:b/>
          <w:sz w:val="28"/>
          <w:szCs w:val="28"/>
        </w:rPr>
        <w:t>АКШИНСКОГО МУНИЦИПАЛЬНОГО ОКРУГА</w:t>
      </w:r>
    </w:p>
    <w:p w:rsidR="00927D99" w:rsidRDefault="00927D99"/>
    <w:p w:rsidR="000C1921" w:rsidRDefault="0025189D" w:rsidP="00927D99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89D">
        <w:rPr>
          <w:rFonts w:ascii="Times New Roman" w:hAnsi="Times New Roman" w:cs="Times New Roman"/>
          <w:sz w:val="28"/>
          <w:szCs w:val="28"/>
        </w:rPr>
        <w:t>П</w:t>
      </w:r>
      <w:r w:rsidR="00927D99">
        <w:rPr>
          <w:rFonts w:ascii="Times New Roman" w:hAnsi="Times New Roman" w:cs="Times New Roman"/>
          <w:sz w:val="28"/>
          <w:szCs w:val="28"/>
        </w:rPr>
        <w:t>РИКАЗ</w:t>
      </w:r>
    </w:p>
    <w:p w:rsidR="00927D99" w:rsidRPr="0025189D" w:rsidRDefault="00927D99" w:rsidP="00927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89D" w:rsidRPr="0025189D" w:rsidRDefault="00DD0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5189D" w:rsidRPr="0025189D">
        <w:rPr>
          <w:rFonts w:ascii="Times New Roman" w:hAnsi="Times New Roman" w:cs="Times New Roman"/>
          <w:sz w:val="28"/>
          <w:szCs w:val="28"/>
        </w:rPr>
        <w:t xml:space="preserve">.04.2023 г                                                                    </w:t>
      </w:r>
      <w:r w:rsidR="00927D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35DF3">
        <w:rPr>
          <w:rFonts w:ascii="Times New Roman" w:hAnsi="Times New Roman" w:cs="Times New Roman"/>
          <w:sz w:val="28"/>
          <w:szCs w:val="28"/>
        </w:rPr>
        <w:t xml:space="preserve">   </w:t>
      </w:r>
      <w:r w:rsidR="00927D99">
        <w:rPr>
          <w:rFonts w:ascii="Times New Roman" w:hAnsi="Times New Roman" w:cs="Times New Roman"/>
          <w:sz w:val="28"/>
          <w:szCs w:val="28"/>
        </w:rPr>
        <w:t xml:space="preserve"> №</w:t>
      </w:r>
      <w:r w:rsidR="00D35DF3"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25189D" w:rsidRPr="00927D99" w:rsidRDefault="0025189D" w:rsidP="00835C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D99">
        <w:rPr>
          <w:rFonts w:ascii="Times New Roman" w:hAnsi="Times New Roman" w:cs="Times New Roman"/>
          <w:b/>
          <w:sz w:val="28"/>
          <w:szCs w:val="28"/>
        </w:rPr>
        <w:t>Об итогах проведения мониторин</w:t>
      </w:r>
      <w:r w:rsidR="00835C2E" w:rsidRPr="00927D99">
        <w:rPr>
          <w:rFonts w:ascii="Times New Roman" w:hAnsi="Times New Roman" w:cs="Times New Roman"/>
          <w:b/>
          <w:sz w:val="28"/>
          <w:szCs w:val="28"/>
        </w:rPr>
        <w:t>га качества</w:t>
      </w:r>
      <w:r w:rsidR="00D35DF3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 по взаимодействию с семьей</w:t>
      </w:r>
      <w:r w:rsidR="00835C2E" w:rsidRPr="00927D9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927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22D" w:rsidRPr="00927D99">
        <w:rPr>
          <w:rFonts w:ascii="Times New Roman" w:hAnsi="Times New Roman" w:cs="Times New Roman"/>
          <w:b/>
          <w:sz w:val="28"/>
          <w:szCs w:val="28"/>
        </w:rPr>
        <w:t>Акшинском муниципальном округе</w:t>
      </w:r>
      <w:r w:rsidRPr="00927D99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p w:rsidR="0025189D" w:rsidRPr="00927D99" w:rsidRDefault="0025189D" w:rsidP="002518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89D" w:rsidRPr="00927D99" w:rsidRDefault="00735A7A" w:rsidP="00927D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D99">
        <w:rPr>
          <w:rFonts w:ascii="Times New Roman" w:hAnsi="Times New Roman" w:cs="Times New Roman"/>
          <w:sz w:val="28"/>
          <w:szCs w:val="28"/>
        </w:rPr>
        <w:t>В целях формирования системного по</w:t>
      </w:r>
      <w:r w:rsidR="00927D99">
        <w:rPr>
          <w:rFonts w:ascii="Times New Roman" w:hAnsi="Times New Roman" w:cs="Times New Roman"/>
          <w:sz w:val="28"/>
          <w:szCs w:val="28"/>
        </w:rPr>
        <w:t>дхода к организации и проведении</w:t>
      </w:r>
      <w:r w:rsidRPr="00927D99">
        <w:rPr>
          <w:rFonts w:ascii="Times New Roman" w:hAnsi="Times New Roman" w:cs="Times New Roman"/>
          <w:sz w:val="28"/>
          <w:szCs w:val="28"/>
        </w:rPr>
        <w:t xml:space="preserve"> мониторинга качества</w:t>
      </w:r>
      <w:r w:rsidR="009910E9" w:rsidRPr="00927D99">
        <w:rPr>
          <w:rFonts w:ascii="Times New Roman" w:hAnsi="Times New Roman" w:cs="Times New Roman"/>
          <w:sz w:val="28"/>
          <w:szCs w:val="28"/>
        </w:rPr>
        <w:t xml:space="preserve"> дошкольного образования и в </w:t>
      </w:r>
      <w:r w:rsidR="00835C2E" w:rsidRPr="00927D99">
        <w:rPr>
          <w:rFonts w:ascii="Times New Roman" w:hAnsi="Times New Roman" w:cs="Times New Roman"/>
          <w:sz w:val="28"/>
          <w:szCs w:val="28"/>
        </w:rPr>
        <w:t>соответствии с приказом К</w:t>
      </w:r>
      <w:r w:rsidR="0025189D" w:rsidRPr="00927D99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927D99" w:rsidRPr="00927D99">
        <w:rPr>
          <w:rFonts w:ascii="Times New Roman" w:hAnsi="Times New Roman" w:cs="Times New Roman"/>
          <w:sz w:val="28"/>
          <w:szCs w:val="28"/>
        </w:rPr>
        <w:t xml:space="preserve"> </w:t>
      </w:r>
      <w:r w:rsidR="0025189D" w:rsidRPr="00927D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35C2E" w:rsidRPr="00927D99">
        <w:rPr>
          <w:rFonts w:ascii="Times New Roman" w:hAnsi="Times New Roman" w:cs="Times New Roman"/>
          <w:sz w:val="28"/>
          <w:szCs w:val="28"/>
        </w:rPr>
        <w:t xml:space="preserve">Акшинского </w:t>
      </w:r>
      <w:r w:rsidR="0025189D" w:rsidRPr="00927D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35C2E" w:rsidRPr="00927D99">
        <w:rPr>
          <w:rFonts w:ascii="Times New Roman" w:hAnsi="Times New Roman" w:cs="Times New Roman"/>
          <w:sz w:val="28"/>
          <w:szCs w:val="28"/>
        </w:rPr>
        <w:t>округа  № 19</w:t>
      </w:r>
      <w:r w:rsidR="00094C28" w:rsidRPr="00927D99">
        <w:rPr>
          <w:rFonts w:ascii="Times New Roman" w:hAnsi="Times New Roman" w:cs="Times New Roman"/>
          <w:sz w:val="28"/>
          <w:szCs w:val="28"/>
        </w:rPr>
        <w:t xml:space="preserve"> от 07.03.2023 года </w:t>
      </w:r>
      <w:r w:rsidR="00927D99">
        <w:rPr>
          <w:rFonts w:ascii="Times New Roman" w:hAnsi="Times New Roman" w:cs="Times New Roman"/>
          <w:sz w:val="28"/>
          <w:szCs w:val="28"/>
        </w:rPr>
        <w:t>«</w:t>
      </w:r>
      <w:r w:rsidR="0025189D" w:rsidRPr="00927D99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мониторинга качества дошкольного образования в </w:t>
      </w:r>
      <w:r w:rsidR="00835C2E" w:rsidRPr="00927D99">
        <w:rPr>
          <w:rFonts w:ascii="Times New Roman" w:hAnsi="Times New Roman" w:cs="Times New Roman"/>
          <w:sz w:val="28"/>
          <w:szCs w:val="28"/>
        </w:rPr>
        <w:t xml:space="preserve">Акшинском </w:t>
      </w:r>
      <w:r w:rsidR="0025189D" w:rsidRPr="00927D9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835C2E" w:rsidRPr="00927D99"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927D99">
        <w:rPr>
          <w:rFonts w:ascii="Times New Roman" w:hAnsi="Times New Roman" w:cs="Times New Roman"/>
          <w:sz w:val="28"/>
          <w:szCs w:val="28"/>
        </w:rPr>
        <w:t>в 2023 году»</w:t>
      </w:r>
    </w:p>
    <w:p w:rsidR="0025189D" w:rsidRPr="00927D99" w:rsidRDefault="00835C2E" w:rsidP="002518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7D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910E9" w:rsidRPr="00927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89D" w:rsidRPr="00927D9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5189D" w:rsidRPr="00927D99" w:rsidRDefault="0025189D" w:rsidP="002518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7D99">
        <w:rPr>
          <w:rFonts w:ascii="Times New Roman" w:hAnsi="Times New Roman" w:cs="Times New Roman"/>
          <w:sz w:val="28"/>
          <w:szCs w:val="28"/>
        </w:rPr>
        <w:t xml:space="preserve">Утвердить итоги мониторинга </w:t>
      </w:r>
      <w:r w:rsidR="00735A7A" w:rsidRPr="00927D99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D35DF3">
        <w:rPr>
          <w:rFonts w:ascii="Times New Roman" w:hAnsi="Times New Roman" w:cs="Times New Roman"/>
          <w:sz w:val="28"/>
          <w:szCs w:val="28"/>
        </w:rPr>
        <w:t xml:space="preserve"> по взаимодействию с семьей</w:t>
      </w:r>
      <w:r w:rsidR="00AE3D76" w:rsidRPr="00927D99">
        <w:rPr>
          <w:rFonts w:ascii="Times New Roman" w:hAnsi="Times New Roman" w:cs="Times New Roman"/>
          <w:sz w:val="28"/>
          <w:szCs w:val="28"/>
        </w:rPr>
        <w:t>.</w:t>
      </w:r>
    </w:p>
    <w:p w:rsidR="0025189D" w:rsidRPr="00927D99" w:rsidRDefault="0025189D" w:rsidP="002518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7D99">
        <w:rPr>
          <w:rFonts w:ascii="Times New Roman" w:hAnsi="Times New Roman" w:cs="Times New Roman"/>
          <w:sz w:val="28"/>
          <w:szCs w:val="28"/>
        </w:rPr>
        <w:t xml:space="preserve">Утвердить аналитический отчет о результатах мониторинга качества </w:t>
      </w:r>
      <w:r w:rsidR="009910E9" w:rsidRPr="00927D99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D35DF3">
        <w:rPr>
          <w:rFonts w:ascii="Times New Roman" w:hAnsi="Times New Roman" w:cs="Times New Roman"/>
          <w:sz w:val="28"/>
          <w:szCs w:val="28"/>
        </w:rPr>
        <w:t xml:space="preserve"> по взаимодействию с семьей</w:t>
      </w:r>
      <w:r w:rsidR="004671CB" w:rsidRPr="00927D99">
        <w:rPr>
          <w:rFonts w:ascii="Times New Roman" w:hAnsi="Times New Roman" w:cs="Times New Roman"/>
          <w:sz w:val="28"/>
          <w:szCs w:val="28"/>
        </w:rPr>
        <w:t>.</w:t>
      </w:r>
    </w:p>
    <w:p w:rsidR="004671CB" w:rsidRPr="00927D99" w:rsidRDefault="00927D99" w:rsidP="002518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</w:t>
      </w:r>
      <w:r w:rsidR="00DD0772">
        <w:rPr>
          <w:rFonts w:ascii="Times New Roman" w:hAnsi="Times New Roman" w:cs="Times New Roman"/>
          <w:sz w:val="28"/>
          <w:szCs w:val="28"/>
        </w:rPr>
        <w:t>сту по дошкольному образованию Комитета образования администрации Акшинского муниципального округа</w:t>
      </w:r>
      <w:r w:rsidR="004671CB" w:rsidRPr="00927D99">
        <w:rPr>
          <w:rFonts w:ascii="Times New Roman" w:hAnsi="Times New Roman" w:cs="Times New Roman"/>
          <w:sz w:val="28"/>
          <w:szCs w:val="28"/>
        </w:rPr>
        <w:t>:</w:t>
      </w:r>
    </w:p>
    <w:p w:rsidR="004671CB" w:rsidRPr="00927D99" w:rsidRDefault="00DD0772" w:rsidP="00DD0772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1CB" w:rsidRPr="00927D99">
        <w:rPr>
          <w:rFonts w:ascii="Times New Roman" w:hAnsi="Times New Roman" w:cs="Times New Roman"/>
          <w:sz w:val="28"/>
          <w:szCs w:val="28"/>
        </w:rPr>
        <w:t>Обеспечить своевременное размещение настоящего приказа на официальном са</w:t>
      </w:r>
      <w:r w:rsidR="00927D99">
        <w:rPr>
          <w:rFonts w:ascii="Times New Roman" w:hAnsi="Times New Roman" w:cs="Times New Roman"/>
          <w:sz w:val="28"/>
          <w:szCs w:val="28"/>
        </w:rPr>
        <w:t>йте К</w:t>
      </w:r>
      <w:r w:rsidR="004671CB" w:rsidRPr="00927D99">
        <w:rPr>
          <w:rFonts w:ascii="Times New Roman" w:hAnsi="Times New Roman" w:cs="Times New Roman"/>
          <w:sz w:val="28"/>
          <w:szCs w:val="28"/>
        </w:rPr>
        <w:t xml:space="preserve">омитета образования администрации </w:t>
      </w:r>
      <w:r w:rsidR="00927D99">
        <w:rPr>
          <w:rFonts w:ascii="Times New Roman" w:hAnsi="Times New Roman" w:cs="Times New Roman"/>
          <w:sz w:val="28"/>
          <w:szCs w:val="28"/>
        </w:rPr>
        <w:t xml:space="preserve">Акшинского </w:t>
      </w:r>
      <w:r w:rsidR="004671CB" w:rsidRPr="00927D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27D99">
        <w:rPr>
          <w:rFonts w:ascii="Times New Roman" w:hAnsi="Times New Roman" w:cs="Times New Roman"/>
          <w:sz w:val="28"/>
          <w:szCs w:val="28"/>
        </w:rPr>
        <w:t>округа</w:t>
      </w:r>
      <w:r w:rsidR="004671CB" w:rsidRPr="00927D99">
        <w:rPr>
          <w:rFonts w:ascii="Times New Roman" w:hAnsi="Times New Roman" w:cs="Times New Roman"/>
          <w:sz w:val="28"/>
          <w:szCs w:val="28"/>
        </w:rPr>
        <w:t>.</w:t>
      </w:r>
    </w:p>
    <w:p w:rsidR="004671CB" w:rsidRPr="00927D99" w:rsidRDefault="00DD0772" w:rsidP="00DD0772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1CB" w:rsidRPr="00927D99">
        <w:rPr>
          <w:rFonts w:ascii="Times New Roman" w:hAnsi="Times New Roman" w:cs="Times New Roman"/>
          <w:sz w:val="28"/>
          <w:szCs w:val="28"/>
        </w:rPr>
        <w:t xml:space="preserve">Предоставить в </w:t>
      </w:r>
      <w:r>
        <w:rPr>
          <w:rFonts w:ascii="Times New Roman" w:hAnsi="Times New Roman" w:cs="Times New Roman"/>
          <w:sz w:val="28"/>
          <w:szCs w:val="28"/>
        </w:rPr>
        <w:t xml:space="preserve">срок до 28.04.23 года </w:t>
      </w:r>
      <w:r w:rsidRPr="00927D99">
        <w:rPr>
          <w:rFonts w:ascii="Times New Roman" w:hAnsi="Times New Roman" w:cs="Times New Roman"/>
          <w:sz w:val="28"/>
          <w:szCs w:val="28"/>
        </w:rPr>
        <w:t xml:space="preserve">аналитический отчет о результатах муниципального мониторинга качества дошкольного образования </w:t>
      </w:r>
      <w:r w:rsidR="00D35DF3">
        <w:rPr>
          <w:rFonts w:ascii="Times New Roman" w:hAnsi="Times New Roman" w:cs="Times New Roman"/>
          <w:sz w:val="28"/>
          <w:szCs w:val="28"/>
        </w:rPr>
        <w:t xml:space="preserve">по взаимодействию с семьей </w:t>
      </w:r>
      <w:r>
        <w:rPr>
          <w:rFonts w:ascii="Times New Roman" w:hAnsi="Times New Roman" w:cs="Times New Roman"/>
          <w:sz w:val="28"/>
          <w:szCs w:val="28"/>
        </w:rPr>
        <w:t xml:space="preserve">Акшинского муниципального округа в </w:t>
      </w:r>
      <w:r w:rsidRPr="00927D99">
        <w:rPr>
          <w:rFonts w:ascii="Times New Roman" w:hAnsi="Times New Roman" w:cs="Times New Roman"/>
          <w:sz w:val="28"/>
          <w:szCs w:val="28"/>
        </w:rPr>
        <w:t xml:space="preserve"> </w:t>
      </w:r>
      <w:r w:rsidR="004671CB" w:rsidRPr="00927D99">
        <w:rPr>
          <w:rFonts w:ascii="Times New Roman" w:hAnsi="Times New Roman" w:cs="Times New Roman"/>
          <w:sz w:val="28"/>
          <w:szCs w:val="28"/>
        </w:rPr>
        <w:t xml:space="preserve">ГУ </w:t>
      </w:r>
      <w:r w:rsidR="006211BC" w:rsidRPr="00927D99">
        <w:rPr>
          <w:rFonts w:ascii="Times New Roman" w:hAnsi="Times New Roman" w:cs="Times New Roman"/>
          <w:sz w:val="28"/>
          <w:szCs w:val="28"/>
        </w:rPr>
        <w:t xml:space="preserve">ДПО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71CB" w:rsidRPr="00927D99">
        <w:rPr>
          <w:rFonts w:ascii="Times New Roman" w:hAnsi="Times New Roman" w:cs="Times New Roman"/>
          <w:sz w:val="28"/>
          <w:szCs w:val="28"/>
        </w:rPr>
        <w:t>Институт развития образования Забайкальского края».</w:t>
      </w:r>
    </w:p>
    <w:p w:rsidR="004671CB" w:rsidRDefault="004671CB" w:rsidP="004671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7D99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4671CB" w:rsidRPr="00DD0772" w:rsidRDefault="004671CB" w:rsidP="00DD0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772" w:rsidRDefault="00DD0772" w:rsidP="00DD0772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="004671CB" w:rsidRPr="00927D99">
        <w:rPr>
          <w:rFonts w:ascii="Times New Roman" w:hAnsi="Times New Roman" w:cs="Times New Roman"/>
          <w:sz w:val="28"/>
          <w:szCs w:val="28"/>
        </w:rPr>
        <w:t>омитета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 w:rsidR="004671CB" w:rsidRPr="00927D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671CB" w:rsidRPr="00927D99" w:rsidRDefault="00DD0772" w:rsidP="00DD0772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Акшинского муниципального округа</w:t>
      </w:r>
      <w:r w:rsidR="004671CB" w:rsidRPr="00927D9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О.В.Сафи</w:t>
      </w:r>
      <w:r w:rsidR="004671CB" w:rsidRPr="00927D99">
        <w:rPr>
          <w:rFonts w:ascii="Times New Roman" w:hAnsi="Times New Roman" w:cs="Times New Roman"/>
          <w:sz w:val="28"/>
          <w:szCs w:val="28"/>
        </w:rPr>
        <w:t>на</w:t>
      </w:r>
    </w:p>
    <w:p w:rsidR="00E90510" w:rsidRPr="00927D99" w:rsidRDefault="00E90510" w:rsidP="00DD0772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E90510" w:rsidRPr="00927D99" w:rsidRDefault="00E90510" w:rsidP="004671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0510" w:rsidRPr="00DD0772" w:rsidRDefault="00E90510" w:rsidP="00DD0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510" w:rsidRPr="00E90510" w:rsidRDefault="00E90510" w:rsidP="00E90510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0510">
        <w:rPr>
          <w:rFonts w:ascii="Times New Roman" w:hAnsi="Times New Roman" w:cs="Times New Roman"/>
          <w:sz w:val="24"/>
          <w:szCs w:val="24"/>
        </w:rPr>
        <w:t xml:space="preserve"> Приложение№1</w:t>
      </w:r>
    </w:p>
    <w:p w:rsidR="00E90510" w:rsidRPr="00E90510" w:rsidRDefault="00E90510" w:rsidP="00E90510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05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приказу комитета образования администрации МР « </w:t>
      </w:r>
      <w:proofErr w:type="spellStart"/>
      <w:r w:rsidRPr="00E90510"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 w:rsidRPr="00E90510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4671CB" w:rsidRDefault="00E90510" w:rsidP="00E90510">
      <w:pPr>
        <w:pStyle w:val="a3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«___»апреля 2023 г</w:t>
      </w:r>
    </w:p>
    <w:p w:rsidR="00E90510" w:rsidRDefault="00E90510" w:rsidP="00E90510">
      <w:pPr>
        <w:pStyle w:val="a3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90510" w:rsidRDefault="00E90510" w:rsidP="00E90510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510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E90510" w:rsidRDefault="00E90510" w:rsidP="00E90510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мониторинга качества образовательных программ дошкольного образования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в 2023 году</w:t>
      </w:r>
    </w:p>
    <w:p w:rsidR="00E90510" w:rsidRDefault="00E90510" w:rsidP="00E9051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90510" w:rsidRDefault="00E90510" w:rsidP="00E9051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программой мониторинга качества дошкольного образования</w:t>
      </w:r>
      <w:r w:rsidR="004B13A6">
        <w:rPr>
          <w:rFonts w:ascii="Times New Roman" w:hAnsi="Times New Roman" w:cs="Times New Roman"/>
          <w:sz w:val="28"/>
          <w:szCs w:val="28"/>
        </w:rPr>
        <w:t xml:space="preserve">, утвержденной приказом комитета образования администрации муниципального района « </w:t>
      </w:r>
      <w:proofErr w:type="spellStart"/>
      <w:r w:rsidR="004B13A6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4B13A6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4B13A6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="004B13A6">
        <w:rPr>
          <w:rFonts w:ascii="Times New Roman" w:hAnsi="Times New Roman" w:cs="Times New Roman"/>
          <w:sz w:val="28"/>
          <w:szCs w:val="28"/>
        </w:rPr>
        <w:t xml:space="preserve">т 07 марта 2023 года №54 « Об утверждении муниципальной программы мониторинга качества дошкольного образования в муниципальном районе « </w:t>
      </w:r>
      <w:proofErr w:type="spellStart"/>
      <w:r w:rsidR="004B13A6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4B13A6">
        <w:rPr>
          <w:rFonts w:ascii="Times New Roman" w:hAnsi="Times New Roman" w:cs="Times New Roman"/>
          <w:sz w:val="28"/>
          <w:szCs w:val="28"/>
        </w:rPr>
        <w:t xml:space="preserve"> район»» в период с 09 марта 2023 года по 06 апреля 2023 года осуществлен сбор и анализ информации, характеризующей динамику развития муниципальной системы образования </w:t>
      </w:r>
      <w:proofErr w:type="spellStart"/>
      <w:r w:rsidR="004B13A6"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 w:rsidR="004B13A6">
        <w:rPr>
          <w:rFonts w:ascii="Times New Roman" w:hAnsi="Times New Roman" w:cs="Times New Roman"/>
          <w:sz w:val="28"/>
          <w:szCs w:val="28"/>
        </w:rPr>
        <w:t xml:space="preserve"> района в 2022-2023 учебном году.</w:t>
      </w:r>
    </w:p>
    <w:p w:rsidR="004B13A6" w:rsidRDefault="004B13A6" w:rsidP="00E9051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оценка состояния образовательных программ дошкольного образования с последующим обоснованием рекомендаций, принятия управленческих решений по совершенствованию качества дошкольного образования.</w:t>
      </w:r>
    </w:p>
    <w:p w:rsidR="004B13A6" w:rsidRDefault="004B13A6" w:rsidP="00607B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настоящее время по состоянию на 06.04.2023 года программы дошкольного образования реализуются в 13 </w:t>
      </w:r>
      <w:r w:rsidR="00607B93">
        <w:rPr>
          <w:rFonts w:ascii="Times New Roman" w:hAnsi="Times New Roman" w:cs="Times New Roman"/>
          <w:sz w:val="28"/>
          <w:szCs w:val="28"/>
        </w:rPr>
        <w:t>образовательных организациях. Из них 6 самостоятельных дошкольных образовательных организаций,  9 дошкольные группы на базе 7 общеобразовательных организаций. Численность воспитанников  составляет 514 человек.</w:t>
      </w:r>
    </w:p>
    <w:p w:rsidR="00607B93" w:rsidRDefault="00607B93" w:rsidP="00607B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качестве источников данных для сбора и анализа информации</w:t>
      </w:r>
      <w:r w:rsidR="00375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соответствие с программой мониторинга были использованы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75987" w:rsidRDefault="00375987" w:rsidP="00607B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самообследования, проведенные образовательными организациями, реализующими программы дошкольного образования;</w:t>
      </w:r>
    </w:p>
    <w:p w:rsidR="00607B93" w:rsidRDefault="00607B93" w:rsidP="00607B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изучения открытых источников информации о деятельности муниципальных дошкольных образовательных организаций и общеобразовательных организаций, реализующих прогр</w:t>
      </w:r>
      <w:r w:rsidR="00094C28">
        <w:rPr>
          <w:rFonts w:ascii="Times New Roman" w:hAnsi="Times New Roman" w:cs="Times New Roman"/>
          <w:sz w:val="28"/>
          <w:szCs w:val="28"/>
        </w:rPr>
        <w:t>аммы дошкольного образования  (</w:t>
      </w:r>
      <w:r>
        <w:rPr>
          <w:rFonts w:ascii="Times New Roman" w:hAnsi="Times New Roman" w:cs="Times New Roman"/>
          <w:sz w:val="28"/>
          <w:szCs w:val="28"/>
        </w:rPr>
        <w:t>интернет- сайты).</w:t>
      </w:r>
    </w:p>
    <w:p w:rsidR="00AC2CD1" w:rsidRDefault="00AC2CD1" w:rsidP="00607B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проведен по показателю:</w:t>
      </w:r>
    </w:p>
    <w:p w:rsidR="00AC2CD1" w:rsidRDefault="00AC2CD1" w:rsidP="00607B9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2CD1">
        <w:rPr>
          <w:rFonts w:ascii="Times New Roman" w:hAnsi="Times New Roman" w:cs="Times New Roman"/>
          <w:b/>
          <w:sz w:val="28"/>
          <w:szCs w:val="28"/>
        </w:rPr>
        <w:t>Качество образовательных программ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2CD1" w:rsidRDefault="00AC2CD1" w:rsidP="00AC2CD1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Наличие основной образовательной программы дошкольного образования, разработанной и утвержденной в дошкольных образовательных  организациях и общеобразовательных организациях, реализующих программы дошкольного образования.</w:t>
      </w:r>
    </w:p>
    <w:p w:rsidR="00AC2CD1" w:rsidRDefault="00AC2CD1" w:rsidP="00AC2C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13 образовательных организациях (100%) , реализующих программы дошкольного образования имеется основная образовательная программа дошкольного образования, разработанная </w:t>
      </w:r>
      <w:r w:rsidR="00CA0D3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CA0D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0D37">
        <w:rPr>
          <w:rFonts w:ascii="Times New Roman" w:hAnsi="Times New Roman" w:cs="Times New Roman"/>
          <w:sz w:val="28"/>
          <w:szCs w:val="28"/>
        </w:rPr>
        <w:t>:</w:t>
      </w:r>
    </w:p>
    <w:p w:rsidR="00D476F5" w:rsidRDefault="00CA0D37" w:rsidP="00D476F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-Федеральным законом « Об образовании в Российской Федерации» от 29.12.2012 года №273-ФЗ</w:t>
      </w:r>
    </w:p>
    <w:p w:rsidR="00D476F5" w:rsidRPr="00D8032B" w:rsidRDefault="00D476F5" w:rsidP="00D476F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Pr="00D476F5">
        <w:rPr>
          <w:rFonts w:ascii="Times New Roman" w:hAnsi="Times New Roman" w:cs="Times New Roman"/>
          <w:sz w:val="28"/>
          <w:szCs w:val="28"/>
        </w:rPr>
        <w:t xml:space="preserve">-Федеральным государственным образовательным стандартом дошкольного </w:t>
      </w:r>
      <w:r w:rsidRPr="00D476F5">
        <w:rPr>
          <w:sz w:val="28"/>
          <w:szCs w:val="28"/>
        </w:rPr>
        <w:t xml:space="preserve">  </w:t>
      </w:r>
      <w:r w:rsidR="00BB149C">
        <w:rPr>
          <w:rFonts w:ascii="Times New Roman" w:hAnsi="Times New Roman" w:cs="Times New Roman"/>
          <w:sz w:val="28"/>
          <w:szCs w:val="28"/>
        </w:rPr>
        <w:t xml:space="preserve">образования, утвержденным </w:t>
      </w:r>
      <w:r w:rsidRPr="00D476F5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8032B">
        <w:rPr>
          <w:rFonts w:ascii="Times New Roman" w:hAnsi="Times New Roman" w:cs="Times New Roman"/>
          <w:sz w:val="28"/>
          <w:szCs w:val="28"/>
        </w:rPr>
        <w:t xml:space="preserve">ом </w:t>
      </w:r>
      <w:r w:rsidRPr="00D476F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от 17.10.2013 года</w:t>
      </w:r>
      <w:r w:rsidRPr="00D476F5">
        <w:rPr>
          <w:rFonts w:ascii="Arial" w:hAnsi="Arial" w:cs="Arial"/>
          <w:b/>
          <w:bCs/>
          <w:color w:val="3B4255"/>
          <w:sz w:val="43"/>
          <w:szCs w:val="43"/>
        </w:rPr>
        <w:t xml:space="preserve"> </w:t>
      </w:r>
      <w:r w:rsidR="00D8032B" w:rsidRPr="00D476F5">
        <w:rPr>
          <w:rFonts w:ascii="Times New Roman" w:hAnsi="Times New Roman" w:cs="Times New Roman"/>
          <w:sz w:val="28"/>
          <w:szCs w:val="28"/>
        </w:rPr>
        <w:t>№</w:t>
      </w:r>
      <w:r w:rsidR="00D8032B" w:rsidRPr="00D8032B">
        <w:rPr>
          <w:rFonts w:ascii="Times New Roman" w:hAnsi="Times New Roman" w:cs="Times New Roman"/>
          <w:sz w:val="28"/>
          <w:szCs w:val="28"/>
        </w:rPr>
        <w:t xml:space="preserve">1155 </w:t>
      </w:r>
      <w:r w:rsidRPr="00D8032B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 стандарта дошкольного образования»)</w:t>
      </w:r>
      <w:proofErr w:type="gramEnd"/>
    </w:p>
    <w:p w:rsidR="00D8032B" w:rsidRPr="00D8032B" w:rsidRDefault="00D8032B" w:rsidP="00D803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032B">
        <w:rPr>
          <w:rFonts w:ascii="Times New Roman" w:hAnsi="Times New Roman" w:cs="Times New Roman"/>
          <w:i/>
          <w:sz w:val="28"/>
          <w:szCs w:val="28"/>
        </w:rPr>
        <w:t xml:space="preserve">1.2. Соответствие основных образовательных программ дошкольного образования требованиям ФГОС </w:t>
      </w:r>
      <w:proofErr w:type="gramStart"/>
      <w:r w:rsidRPr="00D8032B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D803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8032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D8032B">
        <w:rPr>
          <w:rFonts w:ascii="Times New Roman" w:hAnsi="Times New Roman" w:cs="Times New Roman"/>
          <w:i/>
          <w:sz w:val="28"/>
          <w:szCs w:val="28"/>
        </w:rPr>
        <w:t xml:space="preserve"> структуре и содержанию образовательных программ дошкольного образования.</w:t>
      </w:r>
    </w:p>
    <w:p w:rsidR="00D476F5" w:rsidRDefault="00D8032B" w:rsidP="00AC2CD1">
      <w:pPr>
        <w:pStyle w:val="a3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13 образовательных организациях имеются самостоятельно разработанные и утвержденные в соответствии с Федеральным государственным образовательным стандартом дошкольного образования и с учетом примерных образовательных программ дошкольного образования основные образовательные программы дошкольного образования</w:t>
      </w:r>
      <w:r w:rsidR="00330D38" w:rsidRPr="00330D38">
        <w:rPr>
          <w:rFonts w:ascii="Times New Roman" w:hAnsi="Times New Roman" w:cs="Times New Roman"/>
          <w:sz w:val="28"/>
          <w:szCs w:val="28"/>
        </w:rPr>
        <w:t>.</w:t>
      </w:r>
      <w:r w:rsidR="00330D38" w:rsidRP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Содержание и планируемые результаты разработанных образовательными организациями образовательных программ  соответствую</w:t>
      </w:r>
      <w:r w:rsid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330D38" w:rsidRP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</w:t>
      </w:r>
      <w:r w:rsid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330D38" w:rsidRP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планируемы</w:t>
      </w:r>
      <w:r w:rsid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30D38" w:rsidRP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</w:t>
      </w:r>
      <w:r w:rsid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330D38" w:rsidRP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федеральной программы дошкольного образования.</w:t>
      </w:r>
    </w:p>
    <w:p w:rsidR="00E1277E" w:rsidRDefault="00E1277E" w:rsidP="00AC2CD1">
      <w:pPr>
        <w:pStyle w:val="a3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программы включены целевой, содержательный, организационный разделы, в которых отражены две взаимосвязанных и взаимодополняющих части: обязательная часть и части, формируемая участниками образовательных отношений;</w:t>
      </w:r>
    </w:p>
    <w:p w:rsidR="00E1277E" w:rsidRPr="001D6CE5" w:rsidRDefault="001D6CE5" w:rsidP="00E127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E1277E">
        <w:rPr>
          <w:rFonts w:ascii="Times New Roman" w:hAnsi="Times New Roman" w:cs="Times New Roman"/>
          <w:sz w:val="28"/>
          <w:szCs w:val="28"/>
          <w:shd w:val="clear" w:color="auto" w:fill="FFFFFF"/>
        </w:rPr>
        <w:t>елевой раздел включает в себя пояснительную записку и планируемые результаты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освоения программы;</w:t>
      </w:r>
    </w:p>
    <w:p w:rsidR="001D6CE5" w:rsidRPr="0082329D" w:rsidRDefault="001D6CE5" w:rsidP="00E127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пояснительная записка раскрывает цели и задачи, принципы и подходы, значимые  для  разработки и реализации Программы характеристики, в том числе характеристики особенностей развития детей раннего и дошкольного возраста;</w:t>
      </w:r>
    </w:p>
    <w:p w:rsidR="0082329D" w:rsidRPr="0082329D" w:rsidRDefault="0082329D" w:rsidP="00E127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планируемые результаты освоения Программы конкретизируют требования ФГОС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целевым ориентирам с учетом возрастных возможностей детей;</w:t>
      </w:r>
    </w:p>
    <w:p w:rsidR="0082329D" w:rsidRPr="0082329D" w:rsidRDefault="0082329D" w:rsidP="00E127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основной образовательной Программы обеспечивает развитие личности в соответствии с возрастными и индивидуальными особенностями детей по направлениям: социально- коммуникативное развитие; познавательное развитие; речевое развитие; художественно- эстетическое развитие; физическое развитие;</w:t>
      </w:r>
    </w:p>
    <w:p w:rsidR="0082329D" w:rsidRPr="0082329D" w:rsidRDefault="0082329D" w:rsidP="00E127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Программу включен организационный раздел: описание материально- технического обеспечения основной образовательной программы дошкольного образования дошкольных организаций и общеобразовательных организаций, реализующих программу дошкольного образования.</w:t>
      </w:r>
    </w:p>
    <w:p w:rsidR="0075106A" w:rsidRDefault="0082329D" w:rsidP="0075106A">
      <w:pPr>
        <w:pStyle w:val="a3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Объём обязательной части основной образовательной программы дошкольного образования</w:t>
      </w:r>
      <w:r w:rsidR="00751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gramStart"/>
      <w:r w:rsidR="0075106A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части, формируемой</w:t>
      </w:r>
      <w:r w:rsidR="0075106A" w:rsidRPr="00751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106A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участниками образовательного процесса соответствует</w:t>
      </w:r>
      <w:proofErr w:type="gramEnd"/>
      <w:r w:rsidR="00751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требованиям к объёму и содержанию, отражает специфику условий осуществления образовательного процесса. Обязательная часть Программы составляет не менее 60% объёма.</w:t>
      </w:r>
    </w:p>
    <w:p w:rsidR="0075106A" w:rsidRPr="0075106A" w:rsidRDefault="0075106A" w:rsidP="0075106A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1.3.</w:t>
      </w:r>
      <w:r w:rsidRPr="007510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Наличие образовательных организаций, реализующих программу дошкольного образования, в которых содержание образовательной программы обеспечивает развитие личности в соответствии с возрастными и индивидуальными особенностями детей по следующим образовательным </w:t>
      </w:r>
      <w:r w:rsidR="00A35D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компонентам</w:t>
      </w:r>
      <w:r w:rsidRPr="007510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социально- коммуникативное развитие; познавательное развитие; речевое развитие; художественно- эстетическое развитие; физическое развитие.</w:t>
      </w:r>
    </w:p>
    <w:p w:rsidR="00A35DC0" w:rsidRPr="00A35DC0" w:rsidRDefault="0075106A" w:rsidP="00A35D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5DC0">
        <w:rPr>
          <w:rFonts w:ascii="Times New Roman" w:hAnsi="Times New Roman" w:cs="Times New Roman"/>
          <w:i/>
          <w:sz w:val="28"/>
          <w:szCs w:val="28"/>
        </w:rPr>
        <w:t>Во всех основных образовательных программах</w:t>
      </w:r>
      <w:r w:rsidR="00A35DC0" w:rsidRPr="00A35DC0">
        <w:rPr>
          <w:rFonts w:ascii="Times New Roman" w:hAnsi="Times New Roman" w:cs="Times New Roman"/>
          <w:i/>
          <w:sz w:val="28"/>
          <w:szCs w:val="28"/>
        </w:rPr>
        <w:t xml:space="preserve"> дошкольного образования отражено содержание по всем образовательным областям в соответствии с возрастными  и индивидуальными особенностями детей по следующим компонентам:</w:t>
      </w:r>
      <w:r w:rsidR="00A35DC0" w:rsidRPr="00A35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5DC0" w:rsidRPr="00A35D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социально- коммуникативное развитие; познавательное развитие; речевое развитие; художественно- эстетическое развитие; физическое развитие</w:t>
      </w:r>
      <w:r w:rsidR="00A35D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75106A" w:rsidRPr="00A35DC0" w:rsidRDefault="0075106A" w:rsidP="0075106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5106A" w:rsidRPr="0075106A" w:rsidRDefault="0075106A" w:rsidP="0075106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2329D" w:rsidRPr="00330D38" w:rsidRDefault="0082329D" w:rsidP="0082329D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sectPr w:rsidR="0082329D" w:rsidRPr="00330D38" w:rsidSect="00927D99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517B"/>
    <w:multiLevelType w:val="multilevel"/>
    <w:tmpl w:val="5AB2B6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C83156D"/>
    <w:multiLevelType w:val="multilevel"/>
    <w:tmpl w:val="61825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9A47B8C"/>
    <w:multiLevelType w:val="hybridMultilevel"/>
    <w:tmpl w:val="AB9853AA"/>
    <w:lvl w:ilvl="0" w:tplc="9AC62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7431D7"/>
    <w:multiLevelType w:val="hybridMultilevel"/>
    <w:tmpl w:val="B2D08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E29C7"/>
    <w:multiLevelType w:val="hybridMultilevel"/>
    <w:tmpl w:val="CBF87F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189D"/>
    <w:rsid w:val="00094C28"/>
    <w:rsid w:val="000C1921"/>
    <w:rsid w:val="001D6CE5"/>
    <w:rsid w:val="0025189D"/>
    <w:rsid w:val="00330D38"/>
    <w:rsid w:val="00355546"/>
    <w:rsid w:val="00375987"/>
    <w:rsid w:val="004671CB"/>
    <w:rsid w:val="004B13A6"/>
    <w:rsid w:val="00602222"/>
    <w:rsid w:val="00607B93"/>
    <w:rsid w:val="006211BC"/>
    <w:rsid w:val="00735A7A"/>
    <w:rsid w:val="0075106A"/>
    <w:rsid w:val="0082329D"/>
    <w:rsid w:val="00835C2E"/>
    <w:rsid w:val="008D2B8F"/>
    <w:rsid w:val="00927D99"/>
    <w:rsid w:val="009910E9"/>
    <w:rsid w:val="00A235B6"/>
    <w:rsid w:val="00A35DC0"/>
    <w:rsid w:val="00AC2CD1"/>
    <w:rsid w:val="00AE3D76"/>
    <w:rsid w:val="00BB149C"/>
    <w:rsid w:val="00CA0D37"/>
    <w:rsid w:val="00CF2F00"/>
    <w:rsid w:val="00D35DF3"/>
    <w:rsid w:val="00D476F5"/>
    <w:rsid w:val="00D8032B"/>
    <w:rsid w:val="00DD0772"/>
    <w:rsid w:val="00E1277E"/>
    <w:rsid w:val="00E90510"/>
    <w:rsid w:val="00EA722D"/>
    <w:rsid w:val="00EC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21"/>
  </w:style>
  <w:style w:type="paragraph" w:styleId="1">
    <w:name w:val="heading 1"/>
    <w:basedOn w:val="a"/>
    <w:link w:val="10"/>
    <w:uiPriority w:val="9"/>
    <w:qFormat/>
    <w:rsid w:val="00D47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76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ДошкольникПК</dc:creator>
  <cp:lastModifiedBy>WORKSPACE1</cp:lastModifiedBy>
  <cp:revision>7</cp:revision>
  <cp:lastPrinted>2023-04-13T01:48:00Z</cp:lastPrinted>
  <dcterms:created xsi:type="dcterms:W3CDTF">2023-04-07T01:44:00Z</dcterms:created>
  <dcterms:modified xsi:type="dcterms:W3CDTF">2023-04-13T01:51:00Z</dcterms:modified>
</cp:coreProperties>
</file>